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902D2" w14:textId="36C9A921" w:rsidR="005539E6" w:rsidRPr="00871D7C" w:rsidRDefault="00676413" w:rsidP="00871D7C">
      <w:pPr>
        <w:pStyle w:val="Heading3"/>
        <w:rPr>
          <w:rFonts w:cstheme="minorHAnsi"/>
          <w:lang w:val="en-US"/>
        </w:rPr>
      </w:pPr>
      <w:bookmarkStart w:id="0" w:name="_Toc403380061"/>
      <w:r>
        <w:rPr>
          <w:rFonts w:cstheme="minorHAnsi"/>
          <w:noProof/>
          <w:lang w:val="en-US" w:eastAsia="en-US"/>
        </w:rPr>
        <w:pict w14:anchorId="51A902FC">
          <v:shapetype id="_x0000_t202" coordsize="21600,21600" o:spt="202" path="m,l,21600r21600,l21600,xe">
            <v:stroke joinstyle="miter"/>
            <v:path gradientshapeok="t" o:connecttype="rect"/>
          </v:shapetype>
          <v:shape id="_x0000_s1027" type="#_x0000_t202" style="position:absolute;margin-left:54.45pt;margin-top:-4.45pt;width:396.5pt;height:138.65pt;z-index:251659264" stroked="f">
            <v:textbox>
              <w:txbxContent>
                <w:p w14:paraId="51A902FE" w14:textId="77777777" w:rsidR="00CD1210" w:rsidRPr="00A167F3" w:rsidRDefault="00CD1210" w:rsidP="00871D7C">
                  <w:pPr>
                    <w:jc w:val="center"/>
                    <w:rPr>
                      <w:b/>
                      <w:color w:val="365F91" w:themeColor="accent1" w:themeShade="BF"/>
                      <w:sz w:val="96"/>
                    </w:rPr>
                  </w:pPr>
                  <w:bookmarkStart w:id="1" w:name="_GoBack"/>
                  <w:r w:rsidRPr="00A167F3">
                    <w:rPr>
                      <w:b/>
                      <w:color w:val="365F91" w:themeColor="accent1" w:themeShade="BF"/>
                      <w:sz w:val="96"/>
                    </w:rPr>
                    <w:t>INTRODUCTION TO SEALS</w:t>
                  </w:r>
                </w:p>
                <w:bookmarkEnd w:id="1"/>
                <w:p w14:paraId="51A902FF" w14:textId="77777777" w:rsidR="00CD1210" w:rsidRDefault="00CD1210"/>
              </w:txbxContent>
            </v:textbox>
          </v:shape>
        </w:pict>
      </w:r>
      <w:r>
        <w:rPr>
          <w:rFonts w:cstheme="minorHAnsi"/>
          <w:noProof/>
        </w:rPr>
        <w:pict>
          <v:shape id="_x0000_s1029" type="#_x0000_t202" style="position:absolute;margin-left:446.25pt;margin-top:-9pt;width:98.45pt;height:103.2pt;z-index:251660288;mso-wrap-style:none" stroked="f">
            <v:textbox style="mso-fit-shape-to-text:t">
              <w:txbxContent>
                <w:p w14:paraId="70CD06D9" w14:textId="10DD196D" w:rsidR="00676413" w:rsidRDefault="00676413" w:rsidP="00676413">
                  <w:r w:rsidRPr="00CD63DF">
                    <w:rPr>
                      <w:noProof/>
                      <w:lang w:val="en-GB" w:eastAsia="en-GB"/>
                    </w:rPr>
                    <w:drawing>
                      <wp:inline distT="0" distB="0" distL="0" distR="0" wp14:anchorId="1B2B8D00" wp14:editId="60BB69F7">
                        <wp:extent cx="1066800" cy="1066800"/>
                        <wp:effectExtent l="0" t="0" r="0" b="0"/>
                        <wp:docPr id="1" name="Picture 1" descr="Image result for nhs education for scot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nhs education for scotlan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txbxContent>
            </v:textbox>
          </v:shape>
        </w:pict>
      </w:r>
      <w:bookmarkEnd w:id="0"/>
    </w:p>
    <w:p w14:paraId="51A902D3" w14:textId="77777777" w:rsidR="005539E6" w:rsidRPr="00871D7C" w:rsidRDefault="005539E6" w:rsidP="005539E6">
      <w:pPr>
        <w:pStyle w:val="nhsdept"/>
        <w:spacing w:line="160" w:lineRule="exact"/>
        <w:jc w:val="center"/>
        <w:rPr>
          <w:rFonts w:asciiTheme="minorHAnsi" w:hAnsiTheme="minorHAnsi" w:cstheme="minorHAnsi"/>
          <w:b w:val="0"/>
          <w:bCs/>
          <w:sz w:val="24"/>
        </w:rPr>
      </w:pPr>
    </w:p>
    <w:p w14:paraId="51A902D4" w14:textId="77777777" w:rsidR="00871D7C" w:rsidRPr="00871D7C" w:rsidRDefault="00871D7C" w:rsidP="005539E6">
      <w:pPr>
        <w:pStyle w:val="NoSpacing"/>
        <w:rPr>
          <w:rFonts w:asciiTheme="minorHAnsi" w:hAnsiTheme="minorHAnsi" w:cstheme="minorHAnsi"/>
        </w:rPr>
      </w:pPr>
    </w:p>
    <w:p w14:paraId="51A902D5" w14:textId="77777777" w:rsidR="00871D7C" w:rsidRPr="00871D7C" w:rsidRDefault="00871D7C" w:rsidP="005539E6">
      <w:pPr>
        <w:pStyle w:val="NoSpacing"/>
        <w:rPr>
          <w:rFonts w:asciiTheme="minorHAnsi" w:hAnsiTheme="minorHAnsi" w:cstheme="minorHAnsi"/>
        </w:rPr>
      </w:pPr>
    </w:p>
    <w:p w14:paraId="51A902D6" w14:textId="77777777" w:rsidR="00871D7C" w:rsidRPr="00871D7C" w:rsidRDefault="00871D7C" w:rsidP="005539E6">
      <w:pPr>
        <w:pStyle w:val="NoSpacing"/>
        <w:rPr>
          <w:rFonts w:asciiTheme="minorHAnsi" w:hAnsiTheme="minorHAnsi" w:cstheme="minorHAnsi"/>
        </w:rPr>
      </w:pPr>
    </w:p>
    <w:p w14:paraId="51A902D7" w14:textId="77777777" w:rsidR="00871D7C" w:rsidRPr="00871D7C" w:rsidRDefault="00871D7C" w:rsidP="005539E6">
      <w:pPr>
        <w:pStyle w:val="NoSpacing"/>
        <w:rPr>
          <w:rFonts w:asciiTheme="minorHAnsi" w:hAnsiTheme="minorHAnsi" w:cstheme="minorHAnsi"/>
        </w:rPr>
      </w:pPr>
    </w:p>
    <w:p w14:paraId="51A902D8" w14:textId="77777777" w:rsidR="00871D7C" w:rsidRPr="00871D7C" w:rsidRDefault="00871D7C" w:rsidP="005539E6">
      <w:pPr>
        <w:pStyle w:val="NoSpacing"/>
        <w:rPr>
          <w:rFonts w:asciiTheme="minorHAnsi" w:hAnsiTheme="minorHAnsi" w:cstheme="minorHAnsi"/>
        </w:rPr>
      </w:pPr>
    </w:p>
    <w:p w14:paraId="51A902D9" w14:textId="77777777" w:rsidR="00871D7C" w:rsidRPr="00871D7C" w:rsidRDefault="00871D7C" w:rsidP="005539E6">
      <w:pPr>
        <w:pStyle w:val="NoSpacing"/>
        <w:rPr>
          <w:rFonts w:asciiTheme="minorHAnsi" w:hAnsiTheme="minorHAnsi" w:cstheme="minorHAnsi"/>
        </w:rPr>
      </w:pPr>
    </w:p>
    <w:p w14:paraId="51A902DA" w14:textId="76211FD4" w:rsidR="00871D7C" w:rsidRPr="00871D7C" w:rsidRDefault="00871D7C" w:rsidP="005539E6">
      <w:pPr>
        <w:pStyle w:val="NoSpacing"/>
        <w:rPr>
          <w:rFonts w:asciiTheme="minorHAnsi" w:hAnsiTheme="minorHAnsi" w:cstheme="minorHAnsi"/>
        </w:rPr>
      </w:pPr>
    </w:p>
    <w:p w14:paraId="51A902DB" w14:textId="77777777" w:rsidR="00A167F3" w:rsidRDefault="00A167F3" w:rsidP="005539E6">
      <w:pPr>
        <w:pStyle w:val="NoSpacing"/>
        <w:rPr>
          <w:rFonts w:asciiTheme="minorHAnsi" w:hAnsiTheme="minorHAnsi" w:cstheme="minorHAnsi"/>
          <w:b/>
          <w:sz w:val="24"/>
        </w:rPr>
      </w:pPr>
    </w:p>
    <w:p w14:paraId="51A902DC" w14:textId="77777777" w:rsidR="00A167F3" w:rsidRPr="00A167F3" w:rsidRDefault="00A167F3" w:rsidP="005539E6">
      <w:pPr>
        <w:pStyle w:val="NoSpacing"/>
        <w:rPr>
          <w:rFonts w:asciiTheme="minorHAnsi" w:hAnsiTheme="minorHAnsi" w:cstheme="minorHAnsi"/>
          <w:b/>
        </w:rPr>
      </w:pPr>
    </w:p>
    <w:p w14:paraId="51A902DD" w14:textId="77777777" w:rsidR="005539E6" w:rsidRPr="00A167F3" w:rsidRDefault="00871D7C" w:rsidP="005539E6">
      <w:pPr>
        <w:pStyle w:val="NoSpacing"/>
        <w:rPr>
          <w:rFonts w:asciiTheme="minorHAnsi" w:hAnsiTheme="minorHAnsi" w:cstheme="minorHAnsi"/>
          <w:sz w:val="24"/>
        </w:rPr>
      </w:pPr>
      <w:r w:rsidRPr="00A167F3">
        <w:rPr>
          <w:rFonts w:asciiTheme="minorHAnsi" w:hAnsiTheme="minorHAnsi" w:cstheme="minorHAnsi"/>
          <w:b/>
          <w:sz w:val="24"/>
        </w:rPr>
        <w:t>SEALS (Standards for Educational Activity and Learning in Scotland)</w:t>
      </w:r>
      <w:r w:rsidR="005539E6" w:rsidRPr="00A167F3">
        <w:rPr>
          <w:rFonts w:asciiTheme="minorHAnsi" w:hAnsiTheme="minorHAnsi" w:cstheme="minorHAnsi"/>
          <w:sz w:val="24"/>
        </w:rPr>
        <w:t xml:space="preserve"> aims to ensure that all educational activity promoted through NHS Education for Scotland (NES) meets appropriate quality standards, and makes reference to the standards outlined in the Department of Health Knowledge and Skills Framework (KSF) and/or the RCGP Curriculum for General Practitioners. </w:t>
      </w:r>
    </w:p>
    <w:p w14:paraId="51A902DE" w14:textId="77777777" w:rsidR="005539E6" w:rsidRPr="00A167F3" w:rsidRDefault="005539E6" w:rsidP="005539E6">
      <w:pPr>
        <w:pStyle w:val="NoSpacing"/>
        <w:rPr>
          <w:rFonts w:asciiTheme="minorHAnsi" w:hAnsiTheme="minorHAnsi" w:cstheme="minorHAnsi"/>
          <w:sz w:val="24"/>
        </w:rPr>
      </w:pPr>
    </w:p>
    <w:p w14:paraId="51A902DF" w14:textId="77777777" w:rsidR="005539E6" w:rsidRPr="00A167F3" w:rsidRDefault="00871D7C" w:rsidP="005539E6">
      <w:pPr>
        <w:pStyle w:val="NoSpacing"/>
        <w:rPr>
          <w:rFonts w:asciiTheme="minorHAnsi" w:hAnsiTheme="minorHAnsi" w:cstheme="minorHAnsi"/>
          <w:sz w:val="24"/>
        </w:rPr>
      </w:pPr>
      <w:r w:rsidRPr="00A167F3">
        <w:rPr>
          <w:rFonts w:asciiTheme="minorHAnsi" w:hAnsiTheme="minorHAnsi" w:cstheme="minorHAnsi"/>
          <w:b/>
          <w:sz w:val="24"/>
        </w:rPr>
        <w:t>SEALS</w:t>
      </w:r>
      <w:r w:rsidR="005539E6" w:rsidRPr="00A167F3">
        <w:rPr>
          <w:rFonts w:asciiTheme="minorHAnsi" w:hAnsiTheme="minorHAnsi" w:cstheme="minorHAnsi"/>
          <w:sz w:val="24"/>
        </w:rPr>
        <w:t xml:space="preserve"> has been approved by NES as a means of improving the standard of educational events. It is designed to:</w:t>
      </w:r>
    </w:p>
    <w:p w14:paraId="51A902E0" w14:textId="77777777" w:rsidR="005539E6" w:rsidRPr="00A167F3" w:rsidRDefault="005539E6" w:rsidP="00871D7C">
      <w:pPr>
        <w:pStyle w:val="NoSpacing"/>
        <w:numPr>
          <w:ilvl w:val="0"/>
          <w:numId w:val="1"/>
        </w:numPr>
        <w:rPr>
          <w:rFonts w:asciiTheme="minorHAnsi" w:hAnsiTheme="minorHAnsi" w:cstheme="minorHAnsi"/>
          <w:sz w:val="24"/>
        </w:rPr>
      </w:pPr>
      <w:r w:rsidRPr="00A167F3">
        <w:rPr>
          <w:rFonts w:asciiTheme="minorHAnsi" w:hAnsiTheme="minorHAnsi" w:cstheme="minorHAnsi"/>
          <w:sz w:val="24"/>
        </w:rPr>
        <w:t>Enable participants to meet their educational needs</w:t>
      </w:r>
    </w:p>
    <w:p w14:paraId="51A902E1" w14:textId="77777777" w:rsidR="005539E6" w:rsidRPr="00A167F3" w:rsidRDefault="005539E6" w:rsidP="00871D7C">
      <w:pPr>
        <w:pStyle w:val="NoSpacing"/>
        <w:numPr>
          <w:ilvl w:val="0"/>
          <w:numId w:val="1"/>
        </w:numPr>
        <w:rPr>
          <w:rFonts w:asciiTheme="minorHAnsi" w:hAnsiTheme="minorHAnsi" w:cstheme="minorHAnsi"/>
          <w:sz w:val="24"/>
        </w:rPr>
      </w:pPr>
      <w:r w:rsidRPr="00A167F3">
        <w:rPr>
          <w:rFonts w:asciiTheme="minorHAnsi" w:hAnsiTheme="minorHAnsi" w:cstheme="minorHAnsi"/>
          <w:sz w:val="24"/>
        </w:rPr>
        <w:t>Assist in building Personal Development Plans</w:t>
      </w:r>
    </w:p>
    <w:p w14:paraId="51A902E2" w14:textId="77777777" w:rsidR="005539E6" w:rsidRPr="00A167F3" w:rsidRDefault="005539E6" w:rsidP="00871D7C">
      <w:pPr>
        <w:pStyle w:val="NoSpacing"/>
        <w:numPr>
          <w:ilvl w:val="0"/>
          <w:numId w:val="1"/>
        </w:numPr>
        <w:rPr>
          <w:rFonts w:asciiTheme="minorHAnsi" w:hAnsiTheme="minorHAnsi" w:cstheme="minorHAnsi"/>
          <w:sz w:val="24"/>
        </w:rPr>
      </w:pPr>
      <w:r w:rsidRPr="00A167F3">
        <w:rPr>
          <w:rFonts w:asciiTheme="minorHAnsi" w:hAnsiTheme="minorHAnsi" w:cstheme="minorHAnsi"/>
          <w:sz w:val="24"/>
        </w:rPr>
        <w:t>Improve the quality of learning events</w:t>
      </w:r>
    </w:p>
    <w:p w14:paraId="51A902E3" w14:textId="77777777" w:rsidR="005539E6" w:rsidRPr="00A167F3" w:rsidRDefault="005539E6" w:rsidP="00871D7C">
      <w:pPr>
        <w:pStyle w:val="NoSpacing"/>
        <w:numPr>
          <w:ilvl w:val="0"/>
          <w:numId w:val="1"/>
        </w:numPr>
        <w:rPr>
          <w:rFonts w:asciiTheme="minorHAnsi" w:hAnsiTheme="minorHAnsi" w:cstheme="minorHAnsi"/>
          <w:sz w:val="24"/>
        </w:rPr>
      </w:pPr>
      <w:r w:rsidRPr="00A167F3">
        <w:rPr>
          <w:rFonts w:asciiTheme="minorHAnsi" w:hAnsiTheme="minorHAnsi" w:cstheme="minorHAnsi"/>
          <w:sz w:val="24"/>
        </w:rPr>
        <w:t>Promote good practice in clinical governance</w:t>
      </w:r>
    </w:p>
    <w:p w14:paraId="51A902E4" w14:textId="77777777" w:rsidR="00871D7C" w:rsidRPr="00A167F3" w:rsidRDefault="00871D7C" w:rsidP="005539E6">
      <w:pPr>
        <w:pStyle w:val="NoSpacing"/>
        <w:rPr>
          <w:rFonts w:asciiTheme="minorHAnsi" w:hAnsiTheme="minorHAnsi" w:cstheme="minorHAnsi"/>
          <w:b/>
          <w:color w:val="324A8E"/>
          <w:sz w:val="28"/>
        </w:rPr>
      </w:pPr>
      <w:bookmarkStart w:id="2" w:name="_Toc402962870"/>
    </w:p>
    <w:bookmarkEnd w:id="2"/>
    <w:p w14:paraId="51A902E5" w14:textId="77777777" w:rsidR="00A167F3" w:rsidRPr="00A167F3" w:rsidRDefault="00A167F3" w:rsidP="00A167F3">
      <w:pPr>
        <w:pStyle w:val="NoSpacing"/>
        <w:jc w:val="center"/>
        <w:rPr>
          <w:rFonts w:asciiTheme="minorHAnsi" w:hAnsiTheme="minorHAnsi" w:cstheme="minorHAnsi"/>
          <w:b/>
          <w:color w:val="365F91" w:themeColor="accent1" w:themeShade="BF"/>
          <w:sz w:val="36"/>
        </w:rPr>
      </w:pPr>
      <w:r w:rsidRPr="00A167F3">
        <w:rPr>
          <w:rFonts w:asciiTheme="minorHAnsi" w:hAnsiTheme="minorHAnsi" w:cstheme="minorHAnsi"/>
          <w:b/>
          <w:color w:val="365F91" w:themeColor="accent1" w:themeShade="BF"/>
          <w:sz w:val="36"/>
        </w:rPr>
        <w:t>THE BENEFIT OF SEALS</w:t>
      </w:r>
    </w:p>
    <w:p w14:paraId="51A902E6" w14:textId="77777777" w:rsidR="005539E6" w:rsidRPr="00A167F3" w:rsidRDefault="005539E6" w:rsidP="00A167F3">
      <w:pPr>
        <w:pStyle w:val="NoSpacing"/>
        <w:rPr>
          <w:rFonts w:asciiTheme="minorHAnsi" w:hAnsiTheme="minorHAnsi" w:cstheme="minorHAnsi"/>
          <w:b/>
          <w:bCs/>
          <w:iCs/>
          <w:color w:val="92D050"/>
          <w:sz w:val="24"/>
        </w:rPr>
      </w:pPr>
      <w:r w:rsidRPr="00A167F3">
        <w:rPr>
          <w:rFonts w:asciiTheme="minorHAnsi" w:hAnsiTheme="minorHAnsi" w:cstheme="minorHAnsi"/>
          <w:b/>
          <w:bCs/>
          <w:iCs/>
          <w:color w:val="92D050"/>
          <w:sz w:val="24"/>
        </w:rPr>
        <w:t>For the participant</w:t>
      </w:r>
    </w:p>
    <w:p w14:paraId="51A902E7" w14:textId="77777777" w:rsidR="005539E6" w:rsidRPr="00A167F3" w:rsidRDefault="005539E6" w:rsidP="00A167F3">
      <w:pPr>
        <w:pStyle w:val="NoSpacing"/>
        <w:numPr>
          <w:ilvl w:val="0"/>
          <w:numId w:val="2"/>
        </w:numPr>
        <w:rPr>
          <w:rFonts w:asciiTheme="minorHAnsi" w:hAnsiTheme="minorHAnsi" w:cstheme="minorHAnsi"/>
        </w:rPr>
      </w:pPr>
      <w:r w:rsidRPr="00A167F3">
        <w:rPr>
          <w:rFonts w:asciiTheme="minorHAnsi" w:hAnsiTheme="minorHAnsi" w:cstheme="minorHAnsi"/>
        </w:rPr>
        <w:t xml:space="preserve">Those taking part in </w:t>
      </w:r>
      <w:r w:rsidR="00871D7C" w:rsidRPr="00A167F3">
        <w:rPr>
          <w:rFonts w:asciiTheme="minorHAnsi" w:hAnsiTheme="minorHAnsi" w:cstheme="minorHAnsi"/>
        </w:rPr>
        <w:t>SEALS</w:t>
      </w:r>
      <w:r w:rsidRPr="00A167F3">
        <w:rPr>
          <w:rFonts w:asciiTheme="minorHAnsi" w:hAnsiTheme="minorHAnsi" w:cstheme="minorHAnsi"/>
        </w:rPr>
        <w:t xml:space="preserve"> approved courses are prompted to fully consider their learning needs </w:t>
      </w:r>
      <w:r w:rsidRPr="00A167F3">
        <w:rPr>
          <w:rFonts w:asciiTheme="minorHAnsi" w:hAnsiTheme="minorHAnsi" w:cstheme="minorHAnsi"/>
          <w:b/>
          <w:bCs/>
        </w:rPr>
        <w:t>prior</w:t>
      </w:r>
      <w:r w:rsidRPr="00A167F3">
        <w:rPr>
          <w:rFonts w:asciiTheme="minorHAnsi" w:hAnsiTheme="minorHAnsi" w:cstheme="minorHAnsi"/>
        </w:rPr>
        <w:t xml:space="preserve"> to t</w:t>
      </w:r>
      <w:r w:rsidR="00A167F3">
        <w:rPr>
          <w:rFonts w:asciiTheme="minorHAnsi" w:hAnsiTheme="minorHAnsi" w:cstheme="minorHAnsi"/>
        </w:rPr>
        <w:t>aking up a learning opportunity</w:t>
      </w:r>
    </w:p>
    <w:p w14:paraId="51A902E8" w14:textId="77777777" w:rsidR="00871D7C" w:rsidRPr="00A167F3" w:rsidRDefault="00871D7C" w:rsidP="00A167F3">
      <w:pPr>
        <w:pStyle w:val="NoSpacing"/>
        <w:rPr>
          <w:rFonts w:asciiTheme="minorHAnsi" w:hAnsiTheme="minorHAnsi" w:cstheme="minorHAnsi"/>
        </w:rPr>
      </w:pPr>
    </w:p>
    <w:p w14:paraId="51A902E9" w14:textId="77777777" w:rsidR="005539E6" w:rsidRPr="00A167F3" w:rsidRDefault="005539E6" w:rsidP="00A167F3">
      <w:pPr>
        <w:pStyle w:val="NoSpacing"/>
        <w:numPr>
          <w:ilvl w:val="0"/>
          <w:numId w:val="2"/>
        </w:numPr>
        <w:rPr>
          <w:rFonts w:asciiTheme="minorHAnsi" w:hAnsiTheme="minorHAnsi" w:cstheme="minorHAnsi"/>
        </w:rPr>
      </w:pPr>
      <w:r w:rsidRPr="00A167F3">
        <w:rPr>
          <w:rFonts w:asciiTheme="minorHAnsi" w:hAnsiTheme="minorHAnsi" w:cstheme="minorHAnsi"/>
        </w:rPr>
        <w:t>Participants are encouraged to identify how their participation will impact on their working practice</w:t>
      </w:r>
    </w:p>
    <w:p w14:paraId="51A902EA" w14:textId="77777777" w:rsidR="00A167F3" w:rsidRDefault="00A167F3" w:rsidP="00A167F3">
      <w:pPr>
        <w:pStyle w:val="NoSpacing"/>
        <w:rPr>
          <w:rFonts w:asciiTheme="minorHAnsi" w:hAnsiTheme="minorHAnsi" w:cstheme="minorHAnsi"/>
        </w:rPr>
      </w:pPr>
    </w:p>
    <w:p w14:paraId="51A902EB" w14:textId="77777777" w:rsidR="005539E6" w:rsidRPr="00A167F3" w:rsidRDefault="00871D7C" w:rsidP="00A167F3">
      <w:pPr>
        <w:pStyle w:val="NoSpacing"/>
        <w:numPr>
          <w:ilvl w:val="0"/>
          <w:numId w:val="2"/>
        </w:numPr>
        <w:rPr>
          <w:rFonts w:asciiTheme="minorHAnsi" w:hAnsiTheme="minorHAnsi" w:cstheme="minorHAnsi"/>
        </w:rPr>
      </w:pPr>
      <w:r w:rsidRPr="00A167F3">
        <w:rPr>
          <w:rFonts w:asciiTheme="minorHAnsi" w:hAnsiTheme="minorHAnsi" w:cstheme="minorHAnsi"/>
        </w:rPr>
        <w:t>SEALS</w:t>
      </w:r>
      <w:r w:rsidR="005539E6" w:rsidRPr="00A167F3">
        <w:rPr>
          <w:rFonts w:asciiTheme="minorHAnsi" w:hAnsiTheme="minorHAnsi" w:cstheme="minorHAnsi"/>
        </w:rPr>
        <w:t xml:space="preserve"> has the ability to map courses and learning opportunities to the KSF and GP Curriculum for ease of inclusion into Personal Development Plans</w:t>
      </w:r>
    </w:p>
    <w:p w14:paraId="51A902EC" w14:textId="77777777" w:rsidR="00A167F3" w:rsidRPr="00A167F3" w:rsidRDefault="00A167F3" w:rsidP="00A167F3">
      <w:pPr>
        <w:pStyle w:val="NoSpacing"/>
        <w:rPr>
          <w:rFonts w:asciiTheme="minorHAnsi" w:hAnsiTheme="minorHAnsi" w:cstheme="minorHAnsi"/>
        </w:rPr>
      </w:pPr>
    </w:p>
    <w:p w14:paraId="51A902ED" w14:textId="77777777" w:rsidR="005539E6" w:rsidRPr="00A167F3" w:rsidRDefault="005539E6" w:rsidP="00A167F3">
      <w:pPr>
        <w:pStyle w:val="NoSpacing"/>
        <w:numPr>
          <w:ilvl w:val="0"/>
          <w:numId w:val="2"/>
        </w:numPr>
        <w:rPr>
          <w:rFonts w:asciiTheme="minorHAnsi" w:hAnsiTheme="minorHAnsi" w:cstheme="minorHAnsi"/>
        </w:rPr>
      </w:pPr>
      <w:r w:rsidRPr="00A167F3">
        <w:rPr>
          <w:rFonts w:asciiTheme="minorHAnsi" w:hAnsiTheme="minorHAnsi" w:cstheme="minorHAnsi"/>
        </w:rPr>
        <w:t xml:space="preserve">Learning needs expressed by individuals are fed to course organisers in advance so that adjustments can be made to the course content to more fully meet the needs of those who plan to attend </w:t>
      </w:r>
    </w:p>
    <w:p w14:paraId="51A902EE" w14:textId="77777777" w:rsidR="00871D7C" w:rsidRPr="00A167F3" w:rsidRDefault="00871D7C" w:rsidP="00A167F3">
      <w:pPr>
        <w:pStyle w:val="NoSpacing"/>
        <w:rPr>
          <w:rFonts w:asciiTheme="minorHAnsi" w:hAnsiTheme="minorHAnsi" w:cstheme="minorHAnsi"/>
        </w:rPr>
      </w:pPr>
    </w:p>
    <w:p w14:paraId="51A902EF" w14:textId="77777777" w:rsidR="005539E6" w:rsidRPr="00A167F3" w:rsidRDefault="005539E6" w:rsidP="00A167F3">
      <w:pPr>
        <w:pStyle w:val="NoSpacing"/>
        <w:numPr>
          <w:ilvl w:val="0"/>
          <w:numId w:val="2"/>
        </w:numPr>
        <w:rPr>
          <w:rFonts w:asciiTheme="minorHAnsi" w:hAnsiTheme="minorHAnsi" w:cstheme="minorHAnsi"/>
        </w:rPr>
      </w:pPr>
      <w:r w:rsidRPr="00A167F3">
        <w:rPr>
          <w:rFonts w:asciiTheme="minorHAnsi" w:hAnsiTheme="minorHAnsi" w:cstheme="minorHAnsi"/>
        </w:rPr>
        <w:t>Course facilitators have experience in both their topic area and in the facilitation of learning activities or events</w:t>
      </w:r>
    </w:p>
    <w:p w14:paraId="51A902F0" w14:textId="77777777" w:rsidR="00871D7C" w:rsidRPr="00A167F3" w:rsidRDefault="00871D7C" w:rsidP="00A167F3">
      <w:pPr>
        <w:pStyle w:val="NoSpacing"/>
        <w:rPr>
          <w:rFonts w:asciiTheme="minorHAnsi" w:hAnsiTheme="minorHAnsi" w:cstheme="minorHAnsi"/>
        </w:rPr>
      </w:pPr>
    </w:p>
    <w:p w14:paraId="51A902F1" w14:textId="77777777" w:rsidR="005539E6" w:rsidRPr="00A167F3" w:rsidRDefault="005539E6" w:rsidP="00A167F3">
      <w:pPr>
        <w:pStyle w:val="NoSpacing"/>
        <w:numPr>
          <w:ilvl w:val="0"/>
          <w:numId w:val="2"/>
        </w:numPr>
        <w:rPr>
          <w:rFonts w:asciiTheme="minorHAnsi" w:hAnsiTheme="minorHAnsi" w:cstheme="minorHAnsi"/>
        </w:rPr>
      </w:pPr>
      <w:r w:rsidRPr="00A167F3">
        <w:rPr>
          <w:rFonts w:asciiTheme="minorHAnsi" w:hAnsiTheme="minorHAnsi" w:cstheme="minorHAnsi"/>
        </w:rPr>
        <w:t xml:space="preserve">Those completing all stages of the </w:t>
      </w:r>
      <w:r w:rsidR="00871D7C" w:rsidRPr="00A167F3">
        <w:rPr>
          <w:rFonts w:asciiTheme="minorHAnsi" w:hAnsiTheme="minorHAnsi" w:cstheme="minorHAnsi"/>
        </w:rPr>
        <w:t>SEALS</w:t>
      </w:r>
      <w:r w:rsidRPr="00A167F3">
        <w:rPr>
          <w:rFonts w:asciiTheme="minorHAnsi" w:hAnsiTheme="minorHAnsi" w:cstheme="minorHAnsi"/>
        </w:rPr>
        <w:t xml:space="preserve"> process receive certif</w:t>
      </w:r>
      <w:r w:rsidR="00A167F3">
        <w:rPr>
          <w:rFonts w:asciiTheme="minorHAnsi" w:hAnsiTheme="minorHAnsi" w:cstheme="minorHAnsi"/>
        </w:rPr>
        <w:t>ication of their participation</w:t>
      </w:r>
    </w:p>
    <w:p w14:paraId="51A902F2" w14:textId="77777777" w:rsidR="005539E6" w:rsidRPr="00A167F3" w:rsidRDefault="005539E6" w:rsidP="00A167F3">
      <w:pPr>
        <w:pStyle w:val="NoSpacing"/>
        <w:rPr>
          <w:rFonts w:asciiTheme="minorHAnsi" w:hAnsiTheme="minorHAnsi" w:cstheme="minorHAnsi"/>
        </w:rPr>
      </w:pPr>
    </w:p>
    <w:p w14:paraId="51A902F3" w14:textId="77777777" w:rsidR="00A167F3" w:rsidRPr="00A167F3" w:rsidRDefault="00A167F3" w:rsidP="00A167F3">
      <w:pPr>
        <w:pStyle w:val="NoSpacing"/>
        <w:rPr>
          <w:rFonts w:asciiTheme="minorHAnsi" w:hAnsiTheme="minorHAnsi" w:cstheme="minorHAnsi"/>
        </w:rPr>
      </w:pPr>
    </w:p>
    <w:p w14:paraId="51A902F4" w14:textId="77777777" w:rsidR="005539E6" w:rsidRPr="00A167F3" w:rsidRDefault="005539E6" w:rsidP="00A167F3">
      <w:pPr>
        <w:pStyle w:val="NoSpacing"/>
        <w:rPr>
          <w:rFonts w:asciiTheme="minorHAnsi" w:hAnsiTheme="minorHAnsi" w:cstheme="minorHAnsi"/>
          <w:b/>
          <w:bCs/>
          <w:iCs/>
          <w:color w:val="92D050"/>
          <w:sz w:val="24"/>
        </w:rPr>
      </w:pPr>
      <w:r w:rsidRPr="00A167F3">
        <w:rPr>
          <w:rFonts w:asciiTheme="minorHAnsi" w:hAnsiTheme="minorHAnsi" w:cstheme="minorHAnsi"/>
          <w:b/>
          <w:bCs/>
          <w:iCs/>
          <w:color w:val="92D050"/>
          <w:sz w:val="24"/>
        </w:rPr>
        <w:t>For the provider</w:t>
      </w:r>
    </w:p>
    <w:p w14:paraId="51A902F5" w14:textId="77777777" w:rsidR="005539E6" w:rsidRPr="00A167F3" w:rsidRDefault="005539E6" w:rsidP="00A167F3">
      <w:pPr>
        <w:pStyle w:val="NoSpacing"/>
        <w:numPr>
          <w:ilvl w:val="0"/>
          <w:numId w:val="3"/>
        </w:numPr>
        <w:rPr>
          <w:rFonts w:asciiTheme="minorHAnsi" w:hAnsiTheme="minorHAnsi" w:cstheme="minorHAnsi"/>
        </w:rPr>
      </w:pPr>
      <w:r w:rsidRPr="00A167F3">
        <w:rPr>
          <w:rFonts w:asciiTheme="minorHAnsi" w:hAnsiTheme="minorHAnsi" w:cstheme="minorHAnsi"/>
        </w:rPr>
        <w:t>Being explicit about the quality expected from learning events drives standards upwards</w:t>
      </w:r>
    </w:p>
    <w:p w14:paraId="51A902F6" w14:textId="77777777" w:rsidR="00871D7C" w:rsidRPr="00A167F3" w:rsidRDefault="00871D7C" w:rsidP="00A167F3">
      <w:pPr>
        <w:pStyle w:val="NoSpacing"/>
        <w:rPr>
          <w:rFonts w:asciiTheme="minorHAnsi" w:hAnsiTheme="minorHAnsi" w:cstheme="minorHAnsi"/>
        </w:rPr>
      </w:pPr>
    </w:p>
    <w:p w14:paraId="51A902F7" w14:textId="77777777" w:rsidR="005539E6" w:rsidRPr="00A167F3" w:rsidRDefault="005539E6" w:rsidP="00A167F3">
      <w:pPr>
        <w:pStyle w:val="NoSpacing"/>
        <w:numPr>
          <w:ilvl w:val="0"/>
          <w:numId w:val="3"/>
        </w:numPr>
        <w:rPr>
          <w:rFonts w:asciiTheme="minorHAnsi" w:hAnsiTheme="minorHAnsi" w:cstheme="minorHAnsi"/>
        </w:rPr>
      </w:pPr>
      <w:r w:rsidRPr="00A167F3">
        <w:rPr>
          <w:rFonts w:asciiTheme="minorHAnsi" w:hAnsiTheme="minorHAnsi" w:cstheme="minorHAnsi"/>
        </w:rPr>
        <w:t xml:space="preserve">The </w:t>
      </w:r>
      <w:r w:rsidR="00871D7C" w:rsidRPr="00A167F3">
        <w:rPr>
          <w:rFonts w:asciiTheme="minorHAnsi" w:hAnsiTheme="minorHAnsi" w:cstheme="minorHAnsi"/>
        </w:rPr>
        <w:t>SEALS</w:t>
      </w:r>
      <w:r w:rsidRPr="00A167F3">
        <w:rPr>
          <w:rFonts w:asciiTheme="minorHAnsi" w:hAnsiTheme="minorHAnsi" w:cstheme="minorHAnsi"/>
        </w:rPr>
        <w:t xml:space="preserve"> system enables systematic collation of information about learning events and establishes a clear audit trail</w:t>
      </w:r>
    </w:p>
    <w:p w14:paraId="51A902F8" w14:textId="77777777" w:rsidR="00871D7C" w:rsidRPr="00A167F3" w:rsidRDefault="00871D7C" w:rsidP="00A167F3">
      <w:pPr>
        <w:pStyle w:val="NoSpacing"/>
        <w:rPr>
          <w:rFonts w:asciiTheme="minorHAnsi" w:hAnsiTheme="minorHAnsi" w:cstheme="minorHAnsi"/>
          <w:highlight w:val="yellow"/>
        </w:rPr>
      </w:pPr>
    </w:p>
    <w:p w14:paraId="51A902F9" w14:textId="77777777" w:rsidR="000875BA" w:rsidRPr="00A167F3" w:rsidRDefault="00FD4B70" w:rsidP="00A167F3">
      <w:pPr>
        <w:pStyle w:val="NoSpacing"/>
        <w:numPr>
          <w:ilvl w:val="0"/>
          <w:numId w:val="3"/>
        </w:numPr>
        <w:rPr>
          <w:rFonts w:asciiTheme="minorHAnsi" w:hAnsiTheme="minorHAnsi" w:cstheme="minorHAnsi"/>
        </w:rPr>
      </w:pPr>
      <w:r>
        <w:rPr>
          <w:rFonts w:asciiTheme="minorHAnsi" w:hAnsiTheme="minorHAnsi" w:cstheme="minorHAnsi"/>
        </w:rPr>
        <w:t xml:space="preserve">SEALS </w:t>
      </w:r>
      <w:r w:rsidR="00CD1210">
        <w:rPr>
          <w:rFonts w:asciiTheme="minorHAnsi" w:hAnsiTheme="minorHAnsi" w:cstheme="minorHAnsi"/>
        </w:rPr>
        <w:t>f</w:t>
      </w:r>
      <w:r w:rsidR="00A167F3">
        <w:rPr>
          <w:rFonts w:asciiTheme="minorHAnsi" w:hAnsiTheme="minorHAnsi" w:cstheme="minorHAnsi"/>
        </w:rPr>
        <w:t>acilitates</w:t>
      </w:r>
      <w:r w:rsidR="00871D7C" w:rsidRPr="00A167F3">
        <w:rPr>
          <w:rFonts w:asciiTheme="minorHAnsi" w:hAnsiTheme="minorHAnsi" w:cstheme="minorHAnsi"/>
        </w:rPr>
        <w:t xml:space="preserve"> reflective learning and gives evidence for revalidation</w:t>
      </w:r>
    </w:p>
    <w:sectPr w:rsidR="000875BA" w:rsidRPr="00A167F3" w:rsidSect="00A167F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429C7"/>
    <w:multiLevelType w:val="hybridMultilevel"/>
    <w:tmpl w:val="ADD66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80311"/>
    <w:multiLevelType w:val="hybridMultilevel"/>
    <w:tmpl w:val="C2D02B3E"/>
    <w:lvl w:ilvl="0" w:tplc="5A500FB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784B24"/>
    <w:multiLevelType w:val="hybridMultilevel"/>
    <w:tmpl w:val="C5A26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5539E6"/>
    <w:rsid w:val="000875BA"/>
    <w:rsid w:val="00540A4C"/>
    <w:rsid w:val="005539E6"/>
    <w:rsid w:val="00676413"/>
    <w:rsid w:val="00871D7C"/>
    <w:rsid w:val="00A167F3"/>
    <w:rsid w:val="00AC0D97"/>
    <w:rsid w:val="00AD7908"/>
    <w:rsid w:val="00C77D96"/>
    <w:rsid w:val="00CC0785"/>
    <w:rsid w:val="00CD1210"/>
    <w:rsid w:val="00D45A43"/>
    <w:rsid w:val="00FD4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strokecolor="none"/>
    </o:shapedefaults>
    <o:shapelayout v:ext="edit">
      <o:idmap v:ext="edit" data="1"/>
    </o:shapelayout>
  </w:shapeDefaults>
  <w:decimalSymbol w:val="."/>
  <w:listSeparator w:val=","/>
  <w14:docId w14:val="51A902D2"/>
  <w15:docId w15:val="{82217A7A-53B6-4EE6-BD1E-43F54BC0D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875BA"/>
  </w:style>
  <w:style w:type="paragraph" w:styleId="Heading3">
    <w:name w:val="heading 3"/>
    <w:basedOn w:val="Normal"/>
    <w:next w:val="Normal"/>
    <w:link w:val="Heading3Char"/>
    <w:semiHidden/>
    <w:unhideWhenUsed/>
    <w:qFormat/>
    <w:rsid w:val="005539E6"/>
    <w:pPr>
      <w:keepNext/>
      <w:spacing w:before="240" w:after="60" w:line="240" w:lineRule="auto"/>
      <w:outlineLvl w:val="2"/>
    </w:pPr>
    <w:rPr>
      <w:rFonts w:eastAsia="Times New Roman" w:cs="Arial"/>
      <w:b/>
      <w:bCs/>
      <w:sz w:val="24"/>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5539E6"/>
    <w:rPr>
      <w:rFonts w:eastAsia="Times New Roman" w:cs="Arial"/>
      <w:b/>
      <w:bCs/>
      <w:sz w:val="24"/>
      <w:szCs w:val="26"/>
      <w:lang w:val="en-GB" w:eastAsia="en-GB"/>
    </w:rPr>
  </w:style>
  <w:style w:type="paragraph" w:styleId="NoSpacing">
    <w:name w:val="No Spacing"/>
    <w:uiPriority w:val="1"/>
    <w:qFormat/>
    <w:rsid w:val="005539E6"/>
    <w:pPr>
      <w:spacing w:after="0" w:line="240" w:lineRule="auto"/>
    </w:pPr>
    <w:rPr>
      <w:rFonts w:ascii="Calibri" w:eastAsia="Calibri" w:hAnsi="Calibri" w:cs="Times New Roman"/>
      <w:lang w:val="en-GB"/>
    </w:rPr>
  </w:style>
  <w:style w:type="paragraph" w:customStyle="1" w:styleId="nhsdept">
    <w:name w:val="nhs_dept"/>
    <w:basedOn w:val="Normal"/>
    <w:rsid w:val="005539E6"/>
    <w:pPr>
      <w:spacing w:after="0" w:line="240" w:lineRule="auto"/>
    </w:pPr>
    <w:rPr>
      <w:rFonts w:ascii="Times New Roman" w:eastAsia="Times New Roman" w:hAnsi="Times New Roman" w:cs="Times New Roman"/>
      <w:b/>
      <w:kern w:val="16"/>
      <w:sz w:val="28"/>
      <w:szCs w:val="20"/>
      <w:lang w:val="en-GB"/>
    </w:rPr>
  </w:style>
  <w:style w:type="paragraph" w:styleId="BalloonText">
    <w:name w:val="Balloon Text"/>
    <w:basedOn w:val="Normal"/>
    <w:link w:val="BalloonTextChar"/>
    <w:uiPriority w:val="99"/>
    <w:semiHidden/>
    <w:unhideWhenUsed/>
    <w:rsid w:val="005539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39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18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6ac32b6-d060-42fb-93c0-6c46742e1aee" ContentTypeId="0x010100540009AA9B7AD14AB7CB3A6FC98C51F8" PreviousValue="false"/>
</file>

<file path=customXml/item2.xml><?xml version="1.0" encoding="utf-8"?>
<ct:contentTypeSchema xmlns:ct="http://schemas.microsoft.com/office/2006/metadata/contentType" xmlns:ma="http://schemas.microsoft.com/office/2006/metadata/properties/metaAttributes" ct:_="" ma:_="" ma:contentTypeName="NES Document" ma:contentTypeID="0x010100540009AA9B7AD14AB7CB3A6FC98C51F800FE432E121E7F35499793D1AA10C6FF7C" ma:contentTypeVersion="7" ma:contentTypeDescription="" ma:contentTypeScope="" ma:versionID="6cb2ead54f93172757b32d8787960ecb">
  <xsd:schema xmlns:xsd="http://www.w3.org/2001/XMLSchema" xmlns:xs="http://www.w3.org/2001/XMLSchema" xmlns:p="http://schemas.microsoft.com/office/2006/metadata/properties" xmlns:ns1="http://schemas.microsoft.com/sharepoint/v3" xmlns:ns2="9369f9cd-7934-46f9-83f8-0ab2aa6125c5" targetNamespace="http://schemas.microsoft.com/office/2006/metadata/properties" ma:root="true" ma:fieldsID="d41f49bdcc1674dfb0fa0ad8ae5c5c49" ns1:_="" ns2:_="">
    <xsd:import namespace="http://schemas.microsoft.com/sharepoint/v3"/>
    <xsd:import namespace="9369f9cd-7934-46f9-83f8-0ab2aa6125c5"/>
    <xsd:element name="properties">
      <xsd:complexType>
        <xsd:sequence>
          <xsd:element name="documentManagement">
            <xsd:complexType>
              <xsd:all>
                <xsd:element ref="ns1:KpiDescription" minOccurs="0"/>
                <xsd:element ref="ns2:MimeType" minOccurs="0"/>
                <xsd:element ref="ns2:Creator" minOccurs="0"/>
                <xsd:element ref="ns2:Tags" minOccurs="0"/>
                <xsd:element ref="ns2:Legacy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2" nillable="true" ma:displayName="Description" ma:description="The description provides information about the purpose of the goal." ma:internalName="Kpi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69f9cd-7934-46f9-83f8-0ab2aa6125c5" elementFormDefault="qualified">
    <xsd:import namespace="http://schemas.microsoft.com/office/2006/documentManagement/types"/>
    <xsd:import namespace="http://schemas.microsoft.com/office/infopath/2007/PartnerControls"/>
    <xsd:element name="MimeType" ma:index="3" nillable="true" ma:displayName="Mime Type" ma:internalName="MimeType">
      <xsd:simpleType>
        <xsd:restriction base="dms:Text">
          <xsd:maxLength value="255"/>
        </xsd:restriction>
      </xsd:simpleType>
    </xsd:element>
    <xsd:element name="Creator" ma:index="5" nillable="true" ma:displayName="Creator" ma:internalName="Creator">
      <xsd:simpleType>
        <xsd:restriction base="dms:Text">
          <xsd:maxLength value="255"/>
        </xsd:restriction>
      </xsd:simpleType>
    </xsd:element>
    <xsd:element name="Tags" ma:index="6" nillable="true" ma:displayName="Tags" ma:internalName="Tags">
      <xsd:simpleType>
        <xsd:restriction base="dms:Note">
          <xsd:maxLength value="255"/>
        </xsd:restriction>
      </xsd:simpleType>
    </xsd:element>
    <xsd:element name="Legacy_x0020_ID" ma:index="7" nillable="true" ma:displayName="Legacy ID" ma:internalName="Legacy_x0020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 ma:displayName="Author"/>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piDescription xmlns="http://schemas.microsoft.com/sharepoint/v3" xsi:nil="true"/>
    <Creator xmlns="9369f9cd-7934-46f9-83f8-0ab2aa6125c5" xsi:nil="true"/>
    <Tags xmlns="9369f9cd-7934-46f9-83f8-0ab2aa6125c5" xsi:nil="true"/>
    <MimeType xmlns="9369f9cd-7934-46f9-83f8-0ab2aa6125c5" xsi:nil="true"/>
    <Legacy_x0020_ID xmlns="9369f9cd-7934-46f9-83f8-0ab2aa6125c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5248F-6543-484D-82E2-756B55A8E60A}">
  <ds:schemaRefs>
    <ds:schemaRef ds:uri="Microsoft.SharePoint.Taxonomy.ContentTypeSync"/>
  </ds:schemaRefs>
</ds:datastoreItem>
</file>

<file path=customXml/itemProps2.xml><?xml version="1.0" encoding="utf-8"?>
<ds:datastoreItem xmlns:ds="http://schemas.openxmlformats.org/officeDocument/2006/customXml" ds:itemID="{FFD9B664-09CC-4287-9D97-A6BB8E265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369f9cd-7934-46f9-83f8-0ab2aa612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79DB20-B11A-4A43-A9D2-DD6E4B779EA9}">
  <ds:schemaRefs>
    <ds:schemaRef ds:uri="http://schemas.microsoft.com/office/2006/metadata/properties"/>
    <ds:schemaRef ds:uri="9369f9cd-7934-46f9-83f8-0ab2aa6125c5"/>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FA40A15D-8A1D-4ADB-8669-CF127E85D58D}">
  <ds:schemaRefs>
    <ds:schemaRef ds:uri="http://schemas.microsoft.com/sharepoint/v3/contenttype/forms"/>
  </ds:schemaRefs>
</ds:datastoreItem>
</file>

<file path=customXml/itemProps5.xml><?xml version="1.0" encoding="utf-8"?>
<ds:datastoreItem xmlns:ds="http://schemas.openxmlformats.org/officeDocument/2006/customXml" ds:itemID="{40C385AC-97C4-4867-A30D-7E037CB04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NES</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stephaniey</dc:creator>
  <cp:lastModifiedBy>Stephanie Yong</cp:lastModifiedBy>
  <cp:revision>7</cp:revision>
  <dcterms:created xsi:type="dcterms:W3CDTF">2014-11-18T16:09:00Z</dcterms:created>
  <dcterms:modified xsi:type="dcterms:W3CDTF">2016-11-22T11:06:00Z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0x010100540009AA9B7AD14AB7CB3A6FC98C51F800FE432E121E7F35499793D1AA10C6FF7C</vt:lpwstr>
  </property>
</Properties>
</file>